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F98BD" w14:textId="77777777" w:rsidR="00125B74" w:rsidRPr="00C57E8D" w:rsidRDefault="00125B74" w:rsidP="00125B74">
      <w:pPr>
        <w:jc w:val="center"/>
        <w:rPr>
          <w:rFonts w:ascii="Garamond" w:hAnsi="Garamond" w:cs="Times New Roman"/>
          <w:b/>
          <w:color w:val="auto"/>
          <w:w w:val="90"/>
          <w:sz w:val="36"/>
          <w:szCs w:val="36"/>
          <w:lang w:eastAsia="hu-HU"/>
        </w:rPr>
      </w:pPr>
      <w:r w:rsidRPr="00C57E8D">
        <w:rPr>
          <w:rFonts w:ascii="Garamond" w:hAnsi="Garamond" w:cs="Times New Roman"/>
          <w:b/>
          <w:color w:val="auto"/>
          <w:w w:val="90"/>
          <w:sz w:val="36"/>
          <w:szCs w:val="36"/>
          <w:lang w:eastAsia="hu-HU"/>
        </w:rPr>
        <w:t>Növénytelepítési pályázat</w:t>
      </w:r>
    </w:p>
    <w:p w14:paraId="3D438B63" w14:textId="77777777" w:rsidR="00125B74" w:rsidRPr="00C57E8D" w:rsidRDefault="00125B74" w:rsidP="00125B74">
      <w:pPr>
        <w:suppressAutoHyphens w:val="0"/>
        <w:spacing w:after="200" w:line="276" w:lineRule="auto"/>
        <w:jc w:val="center"/>
        <w:rPr>
          <w:rFonts w:ascii="Garamond" w:hAnsi="Garamond" w:cs="Times New Roman"/>
          <w:b/>
          <w:color w:val="auto"/>
          <w:w w:val="90"/>
          <w:sz w:val="36"/>
          <w:szCs w:val="36"/>
          <w:lang w:eastAsia="hu-HU"/>
        </w:rPr>
      </w:pPr>
      <w:r w:rsidRPr="00C57E8D">
        <w:rPr>
          <w:rFonts w:ascii="Garamond" w:hAnsi="Garamond" w:cs="Times New Roman"/>
          <w:b/>
          <w:color w:val="auto"/>
          <w:w w:val="90"/>
          <w:sz w:val="36"/>
          <w:szCs w:val="36"/>
          <w:lang w:eastAsia="hu-HU"/>
        </w:rPr>
        <w:t>Átadás- Átvételi jegyzőkönyv</w:t>
      </w:r>
    </w:p>
    <w:p w14:paraId="63473133" w14:textId="77777777" w:rsidR="00125B74" w:rsidRPr="00C57E8D" w:rsidRDefault="00125B74" w:rsidP="00125B74">
      <w:pPr>
        <w:suppressAutoHyphens w:val="0"/>
        <w:spacing w:after="200" w:line="276" w:lineRule="auto"/>
        <w:rPr>
          <w:rFonts w:ascii="Calibri" w:hAnsi="Calibri" w:cs="Times New Roman"/>
          <w:b/>
          <w:color w:val="auto"/>
          <w:sz w:val="22"/>
          <w:szCs w:val="22"/>
          <w:lang w:eastAsia="hu-HU"/>
        </w:rPr>
      </w:pPr>
      <w:r w:rsidRPr="00C57E8D">
        <w:rPr>
          <w:rFonts w:ascii="Calibri" w:hAnsi="Calibri" w:cs="Times New Roman"/>
          <w:b/>
          <w:color w:val="auto"/>
          <w:sz w:val="28"/>
          <w:szCs w:val="28"/>
          <w:u w:val="single"/>
          <w:lang w:eastAsia="hu-HU"/>
        </w:rPr>
        <w:t>A pályázó adatai:</w:t>
      </w:r>
      <w:r w:rsidRPr="00C57E8D">
        <w:rPr>
          <w:rFonts w:ascii="Calibri" w:hAnsi="Calibri" w:cs="Times New Roman"/>
          <w:b/>
          <w:color w:val="auto"/>
          <w:sz w:val="28"/>
          <w:szCs w:val="28"/>
          <w:u w:val="single"/>
          <w:lang w:eastAsia="hu-HU"/>
        </w:rPr>
        <w:br/>
      </w:r>
      <w:r w:rsidRPr="00C57E8D">
        <w:rPr>
          <w:rFonts w:ascii="Calibri" w:hAnsi="Calibri" w:cs="Times New Roman"/>
          <w:b/>
          <w:color w:val="auto"/>
          <w:sz w:val="22"/>
          <w:szCs w:val="22"/>
          <w:lang w:eastAsia="hu-HU"/>
        </w:rPr>
        <w:br/>
        <w:t>Név:</w:t>
      </w:r>
    </w:p>
    <w:p w14:paraId="3D37625F" w14:textId="77777777" w:rsidR="00125B74" w:rsidRPr="00C57E8D" w:rsidRDefault="00125B74" w:rsidP="00125B74">
      <w:pPr>
        <w:suppressAutoHyphens w:val="0"/>
        <w:spacing w:after="200" w:line="276" w:lineRule="auto"/>
        <w:jc w:val="both"/>
        <w:rPr>
          <w:rFonts w:ascii="Calibri" w:hAnsi="Calibri" w:cs="Times New Roman"/>
          <w:b/>
          <w:color w:val="auto"/>
          <w:sz w:val="22"/>
          <w:szCs w:val="22"/>
          <w:lang w:eastAsia="hu-HU"/>
        </w:rPr>
      </w:pPr>
      <w:r w:rsidRPr="00C57E8D">
        <w:rPr>
          <w:rFonts w:ascii="Calibri" w:hAnsi="Calibri" w:cs="Times New Roman"/>
          <w:b/>
          <w:color w:val="auto"/>
          <w:sz w:val="22"/>
          <w:szCs w:val="22"/>
          <w:lang w:eastAsia="hu-HU"/>
        </w:rPr>
        <w:t>Cím:</w:t>
      </w:r>
    </w:p>
    <w:p w14:paraId="10C59F1F" w14:textId="77777777" w:rsidR="00125B74" w:rsidRPr="00C57E8D" w:rsidRDefault="00125B74" w:rsidP="00125B74">
      <w:pPr>
        <w:suppressAutoHyphens w:val="0"/>
        <w:spacing w:after="200" w:line="276" w:lineRule="auto"/>
        <w:jc w:val="both"/>
        <w:rPr>
          <w:rFonts w:ascii="Calibri" w:hAnsi="Calibri" w:cs="Times New Roman"/>
          <w:b/>
          <w:color w:val="auto"/>
          <w:sz w:val="22"/>
          <w:szCs w:val="22"/>
          <w:lang w:eastAsia="hu-HU"/>
        </w:rPr>
      </w:pPr>
      <w:r w:rsidRPr="00C57E8D">
        <w:rPr>
          <w:rFonts w:ascii="Calibri" w:hAnsi="Calibri" w:cs="Times New Roman"/>
          <w:b/>
          <w:color w:val="auto"/>
          <w:sz w:val="22"/>
          <w:szCs w:val="22"/>
          <w:lang w:eastAsia="hu-HU"/>
        </w:rPr>
        <w:t>Telefon:</w:t>
      </w:r>
    </w:p>
    <w:p w14:paraId="08761C1E" w14:textId="77777777" w:rsidR="00125B74" w:rsidRPr="00C57E8D" w:rsidRDefault="00125B74" w:rsidP="00125B74">
      <w:pPr>
        <w:suppressAutoHyphens w:val="0"/>
        <w:spacing w:after="200" w:line="276" w:lineRule="auto"/>
        <w:jc w:val="both"/>
        <w:rPr>
          <w:rFonts w:ascii="Calibri" w:hAnsi="Calibri" w:cs="Times New Roman"/>
          <w:b/>
          <w:color w:val="auto"/>
          <w:sz w:val="22"/>
          <w:szCs w:val="22"/>
          <w:lang w:eastAsia="hu-HU"/>
        </w:rPr>
      </w:pPr>
      <w:r w:rsidRPr="00C57E8D">
        <w:rPr>
          <w:rFonts w:ascii="Calibri" w:hAnsi="Calibri" w:cs="Times New Roman"/>
          <w:b/>
          <w:color w:val="auto"/>
          <w:sz w:val="22"/>
          <w:szCs w:val="22"/>
          <w:lang w:eastAsia="hu-HU"/>
        </w:rPr>
        <w:t xml:space="preserve">E-mail: </w:t>
      </w:r>
    </w:p>
    <w:p w14:paraId="362152B0" w14:textId="77777777" w:rsidR="00125B74" w:rsidRPr="00C57E8D" w:rsidRDefault="00125B74" w:rsidP="00125B74">
      <w:pPr>
        <w:suppressAutoHyphens w:val="0"/>
        <w:spacing w:after="200" w:line="276" w:lineRule="auto"/>
        <w:jc w:val="both"/>
        <w:rPr>
          <w:rFonts w:ascii="Calibri" w:hAnsi="Calibri" w:cs="Calibri"/>
          <w:b/>
          <w:color w:val="auto"/>
          <w:sz w:val="22"/>
          <w:szCs w:val="22"/>
          <w:vertAlign w:val="superscript"/>
          <w:lang w:eastAsia="hu-HU"/>
        </w:rPr>
      </w:pPr>
      <w:r w:rsidRPr="00C57E8D">
        <w:rPr>
          <w:rFonts w:ascii="Calibri" w:hAnsi="Calibri" w:cs="Times New Roman"/>
          <w:b/>
          <w:color w:val="auto"/>
          <w:sz w:val="22"/>
          <w:szCs w:val="22"/>
          <w:lang w:eastAsia="hu-HU"/>
        </w:rPr>
        <w:t>Beültetendő területnagyság: m</w:t>
      </w:r>
      <w:r w:rsidRPr="00C57E8D">
        <w:rPr>
          <w:rFonts w:ascii="Calibri" w:hAnsi="Calibri" w:cs="Calibri"/>
          <w:b/>
          <w:color w:val="auto"/>
          <w:sz w:val="22"/>
          <w:szCs w:val="22"/>
          <w:vertAlign w:val="superscript"/>
          <w:lang w:eastAsia="hu-HU"/>
        </w:rPr>
        <w:t>2</w:t>
      </w:r>
    </w:p>
    <w:p w14:paraId="376DEEB9" w14:textId="77777777" w:rsidR="00125B74" w:rsidRPr="00C57E8D" w:rsidRDefault="00125B74" w:rsidP="00125B74">
      <w:pPr>
        <w:suppressAutoHyphens w:val="0"/>
        <w:spacing w:after="200" w:line="276" w:lineRule="auto"/>
        <w:rPr>
          <w:rFonts w:ascii="Calibri" w:hAnsi="Calibri" w:cs="Times New Roman"/>
          <w:i/>
          <w:color w:val="auto"/>
          <w:sz w:val="20"/>
          <w:szCs w:val="20"/>
          <w:lang w:eastAsia="hu-HU"/>
        </w:rPr>
      </w:pPr>
      <w:r w:rsidRPr="00C57E8D">
        <w:rPr>
          <w:rFonts w:ascii="Calibri" w:hAnsi="Calibri" w:cs="Times New Roman"/>
          <w:b/>
          <w:color w:val="auto"/>
          <w:sz w:val="28"/>
          <w:szCs w:val="28"/>
          <w:u w:val="single"/>
          <w:lang w:eastAsia="hu-HU"/>
        </w:rPr>
        <w:t>Igényelhető növények:</w:t>
      </w:r>
      <w:r w:rsidRPr="00C57E8D">
        <w:rPr>
          <w:rFonts w:ascii="Calibri" w:hAnsi="Calibri" w:cs="Times New Roman"/>
          <w:i/>
          <w:color w:val="auto"/>
          <w:sz w:val="20"/>
          <w:szCs w:val="20"/>
          <w:lang w:eastAsia="hu-HU"/>
        </w:rPr>
        <w:t xml:space="preserve"> </w:t>
      </w:r>
    </w:p>
    <w:p w14:paraId="0F6BFF4F" w14:textId="77777777" w:rsidR="00125B74" w:rsidRPr="00C57E8D" w:rsidRDefault="00125B74" w:rsidP="00125B74">
      <w:pPr>
        <w:suppressAutoHyphens w:val="0"/>
        <w:rPr>
          <w:rFonts w:ascii="Calibri" w:hAnsi="Calibri" w:cs="Times New Roman"/>
          <w:b/>
          <w:color w:val="auto"/>
          <w:sz w:val="28"/>
          <w:szCs w:val="28"/>
          <w:lang w:eastAsia="hu-HU"/>
        </w:rPr>
      </w:pPr>
      <w:proofErr w:type="gramStart"/>
      <w:r w:rsidRPr="00C57E8D">
        <w:rPr>
          <w:rFonts w:ascii="Calibri" w:hAnsi="Calibri" w:cs="Times New Roman"/>
          <w:b/>
          <w:color w:val="auto"/>
          <w:sz w:val="28"/>
          <w:szCs w:val="28"/>
          <w:lang w:eastAsia="hu-HU"/>
        </w:rPr>
        <w:t>Évelő :</w:t>
      </w:r>
      <w:proofErr w:type="gramEnd"/>
      <w:r w:rsidRPr="00C57E8D">
        <w:rPr>
          <w:rFonts w:ascii="Calibri" w:hAnsi="Calibri" w:cs="Times New Roman"/>
          <w:b/>
          <w:color w:val="auto"/>
          <w:sz w:val="28"/>
          <w:szCs w:val="28"/>
          <w:lang w:eastAsia="hu-HU"/>
        </w:rPr>
        <w:t xml:space="preserve"> sorszámok megadása/ db számok megadása</w:t>
      </w: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800"/>
        <w:gridCol w:w="888"/>
        <w:gridCol w:w="820"/>
        <w:gridCol w:w="888"/>
        <w:gridCol w:w="800"/>
        <w:gridCol w:w="888"/>
        <w:gridCol w:w="820"/>
        <w:gridCol w:w="888"/>
        <w:gridCol w:w="880"/>
      </w:tblGrid>
      <w:tr w:rsidR="00125B74" w:rsidRPr="00C57E8D" w14:paraId="680791D7" w14:textId="77777777" w:rsidTr="0002287D">
        <w:trPr>
          <w:trHeight w:val="315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3D8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87BD83" w14:textId="77777777" w:rsidR="00125B74" w:rsidRPr="00C57E8D" w:rsidRDefault="00125B74" w:rsidP="0002287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0E79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FE2787" w14:textId="77777777" w:rsidR="00125B74" w:rsidRPr="00C57E8D" w:rsidRDefault="00125B74" w:rsidP="0002287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B46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6C1657" w14:textId="77777777" w:rsidR="00125B74" w:rsidRPr="00C57E8D" w:rsidRDefault="00125B74" w:rsidP="0002287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CF63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9DE342" w14:textId="77777777" w:rsidR="00125B74" w:rsidRPr="00C57E8D" w:rsidRDefault="00125B74" w:rsidP="0002287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09BA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9631F6" w14:textId="77777777" w:rsidR="00125B74" w:rsidRPr="00C57E8D" w:rsidRDefault="00125B74" w:rsidP="0002287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b/>
                <w:bCs/>
                <w:sz w:val="22"/>
                <w:szCs w:val="22"/>
                <w:lang w:eastAsia="hu-HU"/>
              </w:rPr>
              <w:t>db</w:t>
            </w:r>
          </w:p>
        </w:tc>
      </w:tr>
      <w:tr w:rsidR="00125B74" w:rsidRPr="00C57E8D" w14:paraId="361DB520" w14:textId="77777777" w:rsidTr="0002287D">
        <w:trPr>
          <w:trHeight w:val="3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DF64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C397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3D8B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AE1F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D70A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9D88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50D6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E0D4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22F7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6AE5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</w:tr>
      <w:tr w:rsidR="00125B74" w:rsidRPr="00C57E8D" w14:paraId="30586161" w14:textId="77777777" w:rsidTr="0002287D">
        <w:trPr>
          <w:trHeight w:val="3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FB0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DC39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1C8B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F648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2DAD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3A11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472A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D773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0B4D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6F7A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Times New Roman"/>
                <w:sz w:val="22"/>
                <w:szCs w:val="22"/>
                <w:lang w:eastAsia="hu-HU"/>
              </w:rPr>
              <w:t> </w:t>
            </w:r>
          </w:p>
        </w:tc>
      </w:tr>
      <w:tr w:rsidR="00125B74" w:rsidRPr="00C57E8D" w14:paraId="57C61BD1" w14:textId="77777777" w:rsidTr="0002287D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99B5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9BEF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D7DE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5AC1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88BC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806B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6E8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AA8B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95A6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E495" w14:textId="77777777" w:rsidR="00125B74" w:rsidRPr="00C57E8D" w:rsidRDefault="00125B74" w:rsidP="0002287D">
            <w:pPr>
              <w:suppressAutoHyphens w:val="0"/>
              <w:rPr>
                <w:rFonts w:ascii="Calibri" w:hAnsi="Calibri" w:cs="Times New Roman"/>
                <w:sz w:val="22"/>
                <w:szCs w:val="22"/>
                <w:lang w:eastAsia="hu-HU"/>
              </w:rPr>
            </w:pPr>
          </w:p>
        </w:tc>
      </w:tr>
    </w:tbl>
    <w:p w14:paraId="66260C25" w14:textId="77777777" w:rsidR="00125B74" w:rsidRPr="00C57E8D" w:rsidRDefault="00125B74" w:rsidP="00125B74">
      <w:pPr>
        <w:suppressAutoHyphens w:val="0"/>
        <w:rPr>
          <w:rFonts w:ascii="Calibri" w:hAnsi="Calibri" w:cs="Times New Roman"/>
          <w:b/>
          <w:color w:val="auto"/>
          <w:sz w:val="28"/>
          <w:szCs w:val="28"/>
          <w:lang w:eastAsia="hu-HU"/>
        </w:rPr>
      </w:pPr>
    </w:p>
    <w:p w14:paraId="5CACE4DF" w14:textId="77777777" w:rsidR="00125B74" w:rsidRPr="00C57E8D" w:rsidRDefault="00125B74" w:rsidP="00125B74">
      <w:pPr>
        <w:suppressAutoHyphens w:val="0"/>
        <w:rPr>
          <w:rFonts w:ascii="Calibri" w:hAnsi="Calibri" w:cs="Times New Roman"/>
          <w:b/>
          <w:color w:val="auto"/>
          <w:sz w:val="28"/>
          <w:szCs w:val="28"/>
          <w:lang w:eastAsia="hu-HU"/>
        </w:rPr>
      </w:pPr>
      <w:r w:rsidRPr="00C57E8D">
        <w:rPr>
          <w:rFonts w:ascii="Calibri" w:hAnsi="Calibri" w:cs="Times New Roman"/>
          <w:b/>
          <w:color w:val="auto"/>
          <w:sz w:val="28"/>
          <w:szCs w:val="28"/>
          <w:lang w:eastAsia="hu-HU"/>
        </w:rPr>
        <w:t>Díszcserje: sorszámok megadása/ db számok megadása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855"/>
        <w:gridCol w:w="854"/>
        <w:gridCol w:w="871"/>
        <w:gridCol w:w="855"/>
        <w:gridCol w:w="854"/>
        <w:gridCol w:w="919"/>
        <w:gridCol w:w="872"/>
        <w:gridCol w:w="871"/>
        <w:gridCol w:w="933"/>
      </w:tblGrid>
      <w:tr w:rsidR="00125B74" w:rsidRPr="00C57E8D" w14:paraId="4DE33C75" w14:textId="77777777" w:rsidTr="000228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D51B65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88F078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97E1251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91AEC1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E9E939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A4F1A5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D71ACA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2B74AD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27DAA7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FC0F49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</w:tr>
      <w:tr w:rsidR="00125B74" w:rsidRPr="00C57E8D" w14:paraId="62A5B594" w14:textId="77777777" w:rsidTr="0002287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9345A6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E3AF6C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CD8BF7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7F5261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588304E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B1C460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C77EE0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5B35B5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2854E5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4D9DA5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</w:tr>
      <w:tr w:rsidR="00125B74" w:rsidRPr="00C57E8D" w14:paraId="4A6DF48D" w14:textId="77777777" w:rsidTr="0002287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33EB86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DF37B8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693EA0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943D1F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F97C32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1E61E7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9ECFA9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9139B9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A6031F1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68CC2F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</w:tr>
    </w:tbl>
    <w:p w14:paraId="774B9804" w14:textId="77777777" w:rsidR="00125B74" w:rsidRDefault="00125B74" w:rsidP="00125B74">
      <w:pPr>
        <w:suppressAutoHyphens w:val="0"/>
        <w:rPr>
          <w:rFonts w:ascii="Calibri" w:hAnsi="Calibri" w:cs="Times New Roman"/>
          <w:b/>
          <w:color w:val="auto"/>
          <w:sz w:val="28"/>
          <w:szCs w:val="28"/>
          <w:lang w:eastAsia="hu-HU"/>
        </w:rPr>
      </w:pPr>
    </w:p>
    <w:p w14:paraId="2A13C6A5" w14:textId="77777777" w:rsidR="00125B74" w:rsidRPr="00C57E8D" w:rsidRDefault="00125B74" w:rsidP="00125B74">
      <w:pPr>
        <w:suppressAutoHyphens w:val="0"/>
        <w:rPr>
          <w:rFonts w:ascii="Calibri" w:hAnsi="Calibri" w:cs="Times New Roman"/>
          <w:b/>
          <w:color w:val="auto"/>
          <w:sz w:val="28"/>
          <w:szCs w:val="28"/>
          <w:lang w:eastAsia="hu-HU"/>
        </w:rPr>
      </w:pPr>
    </w:p>
    <w:p w14:paraId="53B85EB7" w14:textId="77777777" w:rsidR="00125B74" w:rsidRPr="00C57E8D" w:rsidRDefault="00125B74" w:rsidP="00125B74">
      <w:pPr>
        <w:suppressAutoHyphens w:val="0"/>
        <w:rPr>
          <w:rFonts w:ascii="Calibri" w:hAnsi="Calibri" w:cs="Times New Roman"/>
          <w:b/>
          <w:color w:val="auto"/>
          <w:sz w:val="28"/>
          <w:szCs w:val="28"/>
          <w:lang w:eastAsia="hu-HU"/>
        </w:rPr>
      </w:pPr>
      <w:r w:rsidRPr="00C57E8D">
        <w:rPr>
          <w:rFonts w:ascii="Calibri" w:hAnsi="Calibri" w:cs="Times New Roman"/>
          <w:b/>
          <w:color w:val="auto"/>
          <w:sz w:val="28"/>
          <w:szCs w:val="28"/>
          <w:lang w:eastAsia="hu-HU"/>
        </w:rPr>
        <w:t>Fenyő: sorszámok megadása/ db számok megadása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5"/>
        <w:gridCol w:w="855"/>
        <w:gridCol w:w="854"/>
        <w:gridCol w:w="872"/>
        <w:gridCol w:w="855"/>
        <w:gridCol w:w="854"/>
        <w:gridCol w:w="919"/>
        <w:gridCol w:w="872"/>
        <w:gridCol w:w="871"/>
        <w:gridCol w:w="933"/>
      </w:tblGrid>
      <w:tr w:rsidR="00125B74" w:rsidRPr="00C57E8D" w14:paraId="1F8D9F69" w14:textId="77777777" w:rsidTr="000228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1663DA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018613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81659C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240249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78AB07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45CC71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C0B490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DBCF6C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BB1089A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A3AF6D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</w:tr>
      <w:tr w:rsidR="00125B74" w:rsidRPr="00C57E8D" w14:paraId="74570DFE" w14:textId="77777777" w:rsidTr="0002287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72940D2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A886EE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04D10FE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91CF21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C407F9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728CE8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949BFD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310E8D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0828AA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0CDBBF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</w:tr>
      <w:tr w:rsidR="00125B74" w:rsidRPr="00C57E8D" w14:paraId="3BFC33A4" w14:textId="77777777" w:rsidTr="0002287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C0C0C9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B0AE11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12B438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988D5B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7739AB4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02992C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BB0627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E7BF7D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A9F687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6363E5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</w:tr>
    </w:tbl>
    <w:p w14:paraId="5555E056" w14:textId="77777777" w:rsidR="00125B74" w:rsidRPr="00C57E8D" w:rsidRDefault="00125B74" w:rsidP="00125B74">
      <w:pPr>
        <w:suppressAutoHyphens w:val="0"/>
        <w:rPr>
          <w:rFonts w:ascii="Calibri" w:hAnsi="Calibri" w:cs="Times New Roman"/>
          <w:b/>
          <w:color w:val="auto"/>
          <w:sz w:val="28"/>
          <w:szCs w:val="28"/>
          <w:lang w:eastAsia="hu-HU"/>
        </w:rPr>
      </w:pPr>
    </w:p>
    <w:p w14:paraId="5A8C2133" w14:textId="77777777" w:rsidR="00125B74" w:rsidRPr="00C57E8D" w:rsidRDefault="00125B74" w:rsidP="00125B74">
      <w:pPr>
        <w:suppressAutoHyphens w:val="0"/>
        <w:rPr>
          <w:rFonts w:ascii="Calibri" w:hAnsi="Calibri" w:cs="Times New Roman"/>
          <w:b/>
          <w:color w:val="auto"/>
          <w:sz w:val="28"/>
          <w:szCs w:val="28"/>
          <w:lang w:eastAsia="hu-HU"/>
        </w:rPr>
      </w:pPr>
    </w:p>
    <w:p w14:paraId="4CE29930" w14:textId="77777777" w:rsidR="00125B74" w:rsidRPr="00C57E8D" w:rsidRDefault="00125B74" w:rsidP="00125B74">
      <w:pPr>
        <w:suppressAutoHyphens w:val="0"/>
        <w:rPr>
          <w:rFonts w:ascii="Calibri" w:hAnsi="Calibri" w:cs="Times New Roman"/>
          <w:b/>
          <w:color w:val="auto"/>
          <w:sz w:val="28"/>
          <w:szCs w:val="28"/>
          <w:lang w:eastAsia="hu-HU"/>
        </w:rPr>
      </w:pPr>
      <w:r w:rsidRPr="00C57E8D">
        <w:rPr>
          <w:rFonts w:ascii="Calibri" w:hAnsi="Calibri" w:cs="Times New Roman"/>
          <w:b/>
          <w:color w:val="auto"/>
          <w:sz w:val="28"/>
          <w:szCs w:val="28"/>
          <w:lang w:eastAsia="hu-HU"/>
        </w:rPr>
        <w:t>F</w:t>
      </w:r>
      <w:r>
        <w:rPr>
          <w:rFonts w:ascii="Calibri" w:hAnsi="Calibri" w:cs="Times New Roman"/>
          <w:b/>
          <w:color w:val="auto"/>
          <w:sz w:val="28"/>
          <w:szCs w:val="28"/>
          <w:lang w:eastAsia="hu-HU"/>
        </w:rPr>
        <w:t>űszernövény</w:t>
      </w:r>
      <w:r w:rsidRPr="00C57E8D">
        <w:rPr>
          <w:rFonts w:ascii="Calibri" w:hAnsi="Calibri" w:cs="Times New Roman"/>
          <w:b/>
          <w:color w:val="auto"/>
          <w:sz w:val="28"/>
          <w:szCs w:val="28"/>
          <w:lang w:eastAsia="hu-HU"/>
        </w:rPr>
        <w:t>: sorszámok megadása/ db számok megadása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5"/>
        <w:gridCol w:w="855"/>
        <w:gridCol w:w="854"/>
        <w:gridCol w:w="872"/>
        <w:gridCol w:w="855"/>
        <w:gridCol w:w="854"/>
        <w:gridCol w:w="919"/>
        <w:gridCol w:w="872"/>
        <w:gridCol w:w="871"/>
        <w:gridCol w:w="933"/>
      </w:tblGrid>
      <w:tr w:rsidR="00125B74" w:rsidRPr="00C57E8D" w14:paraId="5A916E5D" w14:textId="77777777" w:rsidTr="000228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1BA35A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56702A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19C522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ACAD4D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8137DE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4911C6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3B8F66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F93E49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9D71E28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ACC1BF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C57E8D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db</w:t>
            </w:r>
          </w:p>
        </w:tc>
      </w:tr>
      <w:tr w:rsidR="00125B74" w:rsidRPr="00C57E8D" w14:paraId="57C629F8" w14:textId="77777777" w:rsidTr="0002287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3C58C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FE4494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799CEDD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A1B9BF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5F967A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1C81BD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AA0B13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77ADEB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57FE4A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C348A1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</w:tr>
      <w:tr w:rsidR="00125B74" w:rsidRPr="00C57E8D" w14:paraId="5834ABDA" w14:textId="77777777" w:rsidTr="0002287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44F4FE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77B5AD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817BEC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7BF0E9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D6153B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F93235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07D074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D4CAA2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6E702E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D291EA" w14:textId="77777777" w:rsidR="00125B74" w:rsidRPr="00C57E8D" w:rsidRDefault="00125B74" w:rsidP="000228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</w:tr>
    </w:tbl>
    <w:p w14:paraId="77B1AF1F" w14:textId="77777777" w:rsidR="00125B74" w:rsidRPr="00C57E8D" w:rsidRDefault="00125B74" w:rsidP="00125B74">
      <w:pPr>
        <w:suppressAutoHyphens w:val="0"/>
        <w:rPr>
          <w:rFonts w:ascii="Calibri" w:hAnsi="Calibri" w:cs="Times New Roman"/>
          <w:b/>
          <w:color w:val="auto"/>
          <w:sz w:val="28"/>
          <w:szCs w:val="28"/>
          <w:lang w:eastAsia="hu-HU"/>
        </w:rPr>
      </w:pPr>
    </w:p>
    <w:p w14:paraId="76982BCC" w14:textId="77777777" w:rsidR="00125B74" w:rsidRPr="00C57E8D" w:rsidRDefault="00125B74" w:rsidP="00125B74">
      <w:pPr>
        <w:suppressAutoHyphens w:val="0"/>
        <w:spacing w:after="200" w:line="276" w:lineRule="auto"/>
        <w:rPr>
          <w:rFonts w:ascii="Calibri" w:hAnsi="Calibri" w:cs="Times New Roman"/>
          <w:b/>
          <w:color w:val="auto"/>
          <w:sz w:val="28"/>
          <w:szCs w:val="28"/>
          <w:lang w:eastAsia="hu-HU"/>
        </w:rPr>
      </w:pPr>
      <w:r w:rsidRPr="00C57E8D">
        <w:rPr>
          <w:rFonts w:ascii="Calibri" w:hAnsi="Calibri" w:cs="Times New Roman"/>
          <w:b/>
          <w:color w:val="auto"/>
          <w:sz w:val="28"/>
          <w:szCs w:val="28"/>
          <w:lang w:eastAsia="hu-HU"/>
        </w:rPr>
        <w:t>Virágföld 50-l/zsák kiszerelésben (db szám megadása)</w:t>
      </w:r>
    </w:p>
    <w:p w14:paraId="46D534E8" w14:textId="77777777" w:rsidR="00125B74" w:rsidRPr="00C57E8D" w:rsidRDefault="00125B74" w:rsidP="00125B74">
      <w:pPr>
        <w:suppressAutoHyphens w:val="0"/>
        <w:rPr>
          <w:rFonts w:ascii="Calibri" w:hAnsi="Calibri" w:cs="Times New Roman"/>
          <w:color w:val="auto"/>
          <w:sz w:val="22"/>
          <w:szCs w:val="22"/>
          <w:lang w:eastAsia="hu-HU"/>
        </w:rPr>
      </w:pPr>
      <w:r w:rsidRPr="00C57E8D">
        <w:rPr>
          <w:rFonts w:ascii="Calibri" w:hAnsi="Calibri" w:cs="Times New Roman"/>
          <w:color w:val="auto"/>
          <w:sz w:val="22"/>
          <w:szCs w:val="22"/>
          <w:lang w:eastAsia="hu-HU"/>
        </w:rPr>
        <w:t>………………………………………………………………………………………………….……………………………………………………….</w:t>
      </w:r>
    </w:p>
    <w:p w14:paraId="7C5B9599" w14:textId="77777777" w:rsidR="00125B74" w:rsidRPr="00C57E8D" w:rsidRDefault="00125B74" w:rsidP="00125B74">
      <w:pPr>
        <w:suppressAutoHyphens w:val="0"/>
        <w:spacing w:after="200" w:line="276" w:lineRule="auto"/>
        <w:rPr>
          <w:rFonts w:ascii="Calibri" w:hAnsi="Calibri" w:cs="Times New Roman"/>
          <w:color w:val="auto"/>
          <w:sz w:val="28"/>
          <w:szCs w:val="28"/>
          <w:lang w:eastAsia="hu-HU"/>
        </w:rPr>
      </w:pPr>
      <w:r w:rsidRPr="00C57E8D">
        <w:rPr>
          <w:rFonts w:ascii="Calibri" w:hAnsi="Calibri" w:cs="Times New Roman"/>
          <w:color w:val="auto"/>
          <w:sz w:val="28"/>
          <w:szCs w:val="28"/>
          <w:lang w:eastAsia="hu-HU"/>
        </w:rPr>
        <w:t>..………………………………………………………………………………………………………………………</w:t>
      </w:r>
    </w:p>
    <w:p w14:paraId="60870F4F" w14:textId="77777777" w:rsidR="00125B74" w:rsidRPr="00C57E8D" w:rsidRDefault="00125B74" w:rsidP="00125B74">
      <w:pPr>
        <w:suppressAutoHyphens w:val="0"/>
        <w:spacing w:after="200" w:line="276" w:lineRule="auto"/>
        <w:rPr>
          <w:rFonts w:ascii="Calibri" w:hAnsi="Calibri" w:cs="Times New Roman"/>
          <w:b/>
          <w:color w:val="auto"/>
          <w:sz w:val="28"/>
          <w:szCs w:val="28"/>
          <w:u w:val="single"/>
          <w:lang w:eastAsia="hu-HU"/>
        </w:rPr>
      </w:pPr>
      <w:r w:rsidRPr="00C57E8D">
        <w:rPr>
          <w:rFonts w:ascii="Calibri" w:hAnsi="Calibri" w:cs="Times New Roman"/>
          <w:b/>
          <w:color w:val="auto"/>
          <w:sz w:val="28"/>
          <w:szCs w:val="28"/>
          <w:u w:val="single"/>
          <w:lang w:eastAsia="hu-HU"/>
        </w:rPr>
        <w:lastRenderedPageBreak/>
        <w:t>Szöveges indoklás:</w:t>
      </w:r>
      <w:r w:rsidRPr="00C57E8D">
        <w:rPr>
          <w:rFonts w:ascii="Calibri" w:hAnsi="Calibri" w:cs="Times New Roman"/>
          <w:b/>
          <w:color w:val="auto"/>
          <w:sz w:val="28"/>
          <w:szCs w:val="28"/>
          <w:u w:val="single"/>
          <w:lang w:eastAsia="hu-HU"/>
        </w:rPr>
        <w:br/>
      </w:r>
      <w:r w:rsidRPr="00C57E8D">
        <w:rPr>
          <w:rFonts w:ascii="Calibri" w:hAnsi="Calibri" w:cs="Times New Roman"/>
          <w:i/>
          <w:color w:val="auto"/>
          <w:sz w:val="20"/>
          <w:szCs w:val="20"/>
          <w:lang w:eastAsia="hu-HU"/>
        </w:rPr>
        <w:t>(Röviden ismertesse a beültetés igényének okát, a hosszú távon való fenntarthatóság lehetőségét. Röviden indokolja, miért ezeket a növényekre nyújt be pályázatot.)</w:t>
      </w:r>
    </w:p>
    <w:p w14:paraId="386325F0" w14:textId="77777777" w:rsidR="00125B74" w:rsidRPr="00C57E8D" w:rsidRDefault="00125B74" w:rsidP="00125B74">
      <w:pPr>
        <w:suppressAutoHyphens w:val="0"/>
        <w:spacing w:after="200" w:line="276" w:lineRule="auto"/>
        <w:jc w:val="both"/>
        <w:rPr>
          <w:rFonts w:ascii="Calibri" w:hAnsi="Calibri" w:cs="Times New Roman"/>
          <w:color w:val="auto"/>
          <w:sz w:val="28"/>
          <w:szCs w:val="28"/>
          <w:lang w:eastAsia="hu-HU"/>
        </w:rPr>
      </w:pPr>
      <w:r w:rsidRPr="00C57E8D">
        <w:rPr>
          <w:rFonts w:ascii="Calibri" w:hAnsi="Calibri" w:cs="Times New Roman"/>
          <w:color w:val="auto"/>
          <w:sz w:val="28"/>
          <w:szCs w:val="28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B332AA" w14:textId="77777777" w:rsidR="00125B74" w:rsidRPr="00C57E8D" w:rsidRDefault="00125B74" w:rsidP="00125B74">
      <w:pPr>
        <w:suppressAutoHyphens w:val="0"/>
        <w:spacing w:after="200" w:line="276" w:lineRule="auto"/>
        <w:jc w:val="both"/>
        <w:rPr>
          <w:rFonts w:ascii="Calibri" w:hAnsi="Calibri" w:cs="Times New Roman"/>
          <w:color w:val="auto"/>
          <w:sz w:val="28"/>
          <w:szCs w:val="28"/>
          <w:lang w:eastAsia="hu-HU"/>
        </w:rPr>
      </w:pPr>
    </w:p>
    <w:p w14:paraId="4BAB92BA" w14:textId="77777777" w:rsidR="00125B74" w:rsidRPr="00C57E8D" w:rsidRDefault="00125B74" w:rsidP="00125B74">
      <w:pPr>
        <w:suppressAutoHyphens w:val="0"/>
        <w:spacing w:after="200" w:line="276" w:lineRule="auto"/>
        <w:jc w:val="both"/>
        <w:rPr>
          <w:rFonts w:ascii="Calibri" w:hAnsi="Calibri" w:cs="Times New Roman"/>
          <w:color w:val="auto"/>
          <w:sz w:val="22"/>
          <w:szCs w:val="22"/>
          <w:lang w:eastAsia="hu-HU"/>
        </w:rPr>
      </w:pPr>
      <w:r w:rsidRPr="00C57E8D">
        <w:rPr>
          <w:rFonts w:ascii="Calibri" w:hAnsi="Calibri" w:cs="Times New Roman"/>
          <w:color w:val="auto"/>
          <w:sz w:val="22"/>
          <w:szCs w:val="22"/>
          <w:lang w:eastAsia="hu-HU"/>
        </w:rPr>
        <w:t>A pályázat kiírója (Kaposvár</w:t>
      </w:r>
      <w:r>
        <w:rPr>
          <w:rFonts w:ascii="Calibri" w:hAnsi="Calibri" w:cs="Times New Roman"/>
          <w:color w:val="auto"/>
          <w:sz w:val="22"/>
          <w:szCs w:val="22"/>
          <w:lang w:eastAsia="hu-HU"/>
        </w:rPr>
        <w:t>i Városüzemeltetési Nonprofit Kft.</w:t>
      </w:r>
      <w:r w:rsidRPr="00C57E8D">
        <w:rPr>
          <w:rFonts w:ascii="Calibri" w:hAnsi="Calibri" w:cs="Times New Roman"/>
          <w:color w:val="auto"/>
          <w:sz w:val="22"/>
          <w:szCs w:val="22"/>
          <w:lang w:eastAsia="hu-HU"/>
        </w:rPr>
        <w:t xml:space="preserve">) fenntartja magának a jogot, hogy az egyes pályázatokban igényelt növényfajok mennyiségét, az adott helyszín talajminőségét, és közműtérképét figyelembe véve bírálja el, és amennyiben szakmailag indokolt, a pályázatot csak más növény telepítésével fogadja el. </w:t>
      </w:r>
    </w:p>
    <w:p w14:paraId="1028C3CA" w14:textId="77777777" w:rsidR="00125B74" w:rsidRPr="00C57E8D" w:rsidRDefault="00125B74" w:rsidP="00125B74">
      <w:pPr>
        <w:suppressAutoHyphens w:val="0"/>
        <w:spacing w:after="200" w:line="276" w:lineRule="auto"/>
        <w:rPr>
          <w:rFonts w:ascii="Calibri" w:hAnsi="Calibri" w:cs="Times New Roman"/>
          <w:color w:val="auto"/>
          <w:sz w:val="22"/>
          <w:szCs w:val="22"/>
          <w:lang w:eastAsia="hu-HU"/>
        </w:rPr>
      </w:pPr>
    </w:p>
    <w:p w14:paraId="06EBC42C" w14:textId="77777777" w:rsidR="00125B74" w:rsidRPr="00C57E8D" w:rsidRDefault="00125B74" w:rsidP="00125B74">
      <w:pPr>
        <w:suppressAutoHyphens w:val="0"/>
        <w:spacing w:after="200" w:line="276" w:lineRule="auto"/>
        <w:rPr>
          <w:rFonts w:ascii="Calibri" w:hAnsi="Calibri" w:cs="Times New Roman"/>
          <w:color w:val="auto"/>
          <w:sz w:val="22"/>
          <w:szCs w:val="22"/>
          <w:lang w:eastAsia="hu-HU"/>
        </w:rPr>
      </w:pPr>
      <w:r w:rsidRPr="00C57E8D">
        <w:rPr>
          <w:rFonts w:ascii="Calibri" w:hAnsi="Calibri" w:cs="Times New Roman"/>
          <w:color w:val="auto"/>
          <w:sz w:val="22"/>
          <w:szCs w:val="22"/>
          <w:lang w:eastAsia="hu-HU"/>
        </w:rPr>
        <w:t xml:space="preserve">Kaposvár; </w:t>
      </w:r>
      <w:proofErr w:type="gramStart"/>
      <w:r w:rsidRPr="00C57E8D">
        <w:rPr>
          <w:rFonts w:ascii="Calibri" w:hAnsi="Calibri" w:cs="Times New Roman"/>
          <w:color w:val="auto"/>
          <w:sz w:val="22"/>
          <w:szCs w:val="22"/>
          <w:lang w:eastAsia="hu-HU"/>
        </w:rPr>
        <w:t>20</w:t>
      </w:r>
      <w:r>
        <w:rPr>
          <w:rFonts w:ascii="Calibri" w:hAnsi="Calibri" w:cs="Times New Roman"/>
          <w:color w:val="auto"/>
          <w:sz w:val="22"/>
          <w:szCs w:val="22"/>
          <w:lang w:eastAsia="hu-HU"/>
        </w:rPr>
        <w:t>24</w:t>
      </w:r>
      <w:r w:rsidRPr="00C57E8D">
        <w:rPr>
          <w:rFonts w:ascii="Calibri" w:hAnsi="Calibri" w:cs="Times New Roman"/>
          <w:color w:val="auto"/>
          <w:sz w:val="22"/>
          <w:szCs w:val="22"/>
          <w:lang w:eastAsia="hu-HU"/>
        </w:rPr>
        <w:t>.…</w:t>
      </w:r>
      <w:proofErr w:type="gramEnd"/>
      <w:r w:rsidRPr="00C57E8D">
        <w:rPr>
          <w:rFonts w:ascii="Calibri" w:hAnsi="Calibri" w:cs="Times New Roman"/>
          <w:color w:val="auto"/>
          <w:sz w:val="22"/>
          <w:szCs w:val="22"/>
          <w:lang w:eastAsia="hu-HU"/>
        </w:rPr>
        <w:t>…………….……..hó……..……nap</w:t>
      </w:r>
    </w:p>
    <w:p w14:paraId="1DD190C5" w14:textId="77777777" w:rsidR="00125B74" w:rsidRDefault="00125B74" w:rsidP="00125B74"/>
    <w:p w14:paraId="39FA2937" w14:textId="77777777" w:rsidR="00843F44" w:rsidRDefault="00843F44"/>
    <w:sectPr w:rsidR="00843F44" w:rsidSect="0012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74"/>
    <w:rsid w:val="00125B74"/>
    <w:rsid w:val="0042412A"/>
    <w:rsid w:val="00843F44"/>
    <w:rsid w:val="00C3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760C"/>
  <w15:chartTrackingRefBased/>
  <w15:docId w15:val="{692DF051-66AB-4242-9D70-8E7AC44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5B74"/>
    <w:pPr>
      <w:suppressAutoHyphens/>
      <w:spacing w:after="0" w:line="240" w:lineRule="auto"/>
    </w:pPr>
    <w:rPr>
      <w:rFonts w:ascii="Arial Narrow" w:eastAsia="Times New Roman" w:hAnsi="Arial Narrow" w:cs="Arial"/>
      <w:color w:val="000000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Czellár</dc:creator>
  <cp:keywords/>
  <dc:description/>
  <cp:lastModifiedBy>Anita Czellár</cp:lastModifiedBy>
  <cp:revision>1</cp:revision>
  <dcterms:created xsi:type="dcterms:W3CDTF">2024-05-26T20:19:00Z</dcterms:created>
  <dcterms:modified xsi:type="dcterms:W3CDTF">2024-05-26T20:19:00Z</dcterms:modified>
</cp:coreProperties>
</file>